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0F" w:rsidRDefault="0022660F">
      <w:r>
        <w:t xml:space="preserve">                                                                                     Ген. директору ООО «ВодКанал»</w:t>
      </w:r>
    </w:p>
    <w:p w:rsidR="0022660F" w:rsidRDefault="0022660F">
      <w:r>
        <w:t xml:space="preserve">                                                                                     А.В.Воробьеву</w:t>
      </w:r>
    </w:p>
    <w:p w:rsidR="0022660F" w:rsidRDefault="0022660F">
      <w:r>
        <w:t xml:space="preserve">                                                                                     От ___________________________</w:t>
      </w:r>
    </w:p>
    <w:p w:rsidR="0022660F" w:rsidRDefault="0022660F" w:rsidP="00730B9F">
      <w:r>
        <w:t xml:space="preserve">                                                                                     Проживающего по адресу:</w:t>
      </w:r>
    </w:p>
    <w:p w:rsidR="0022660F" w:rsidRDefault="0022660F" w:rsidP="00730B9F">
      <w:r>
        <w:t xml:space="preserve">                                                                                     Ул. ___________________, д. ________</w:t>
      </w:r>
    </w:p>
    <w:p w:rsidR="0022660F" w:rsidRDefault="0022660F" w:rsidP="00730B9F">
      <w:pPr>
        <w:tabs>
          <w:tab w:val="left" w:pos="3000"/>
        </w:tabs>
      </w:pPr>
      <w:r>
        <w:tab/>
        <w:t xml:space="preserve">                                   Контактный телефон</w:t>
      </w:r>
    </w:p>
    <w:p w:rsidR="0022660F" w:rsidRDefault="0022660F" w:rsidP="00730B9F">
      <w:pPr>
        <w:tabs>
          <w:tab w:val="center" w:pos="4677"/>
        </w:tabs>
      </w:pPr>
      <w:r>
        <w:t xml:space="preserve">        </w:t>
      </w:r>
      <w:r>
        <w:tab/>
        <w:t xml:space="preserve">                                                                            __________________________________</w:t>
      </w:r>
    </w:p>
    <w:p w:rsidR="0022660F" w:rsidRPr="00730B9F" w:rsidRDefault="0022660F" w:rsidP="00730B9F"/>
    <w:p w:rsidR="0022660F" w:rsidRPr="00730B9F" w:rsidRDefault="0022660F" w:rsidP="00730B9F"/>
    <w:p w:rsidR="0022660F" w:rsidRDefault="0022660F" w:rsidP="00730B9F"/>
    <w:p w:rsidR="0022660F" w:rsidRDefault="0022660F" w:rsidP="00730B9F"/>
    <w:p w:rsidR="0022660F" w:rsidRPr="00730B9F" w:rsidRDefault="0022660F" w:rsidP="00730B9F">
      <w:pPr>
        <w:jc w:val="center"/>
        <w:rPr>
          <w:sz w:val="28"/>
          <w:szCs w:val="28"/>
        </w:rPr>
      </w:pPr>
      <w:r w:rsidRPr="00730B9F">
        <w:rPr>
          <w:sz w:val="28"/>
          <w:szCs w:val="28"/>
        </w:rPr>
        <w:t>Заявление</w:t>
      </w:r>
    </w:p>
    <w:p w:rsidR="0022660F" w:rsidRDefault="0022660F" w:rsidP="00730B9F">
      <w:pPr>
        <w:rPr>
          <w:sz w:val="28"/>
          <w:szCs w:val="28"/>
        </w:rPr>
      </w:pPr>
    </w:p>
    <w:p w:rsidR="0022660F" w:rsidRDefault="0022660F" w:rsidP="00730B9F">
      <w:pPr>
        <w:rPr>
          <w:sz w:val="28"/>
          <w:szCs w:val="28"/>
        </w:rPr>
      </w:pPr>
      <w:r w:rsidRPr="00730B9F">
        <w:rPr>
          <w:sz w:val="28"/>
          <w:szCs w:val="28"/>
        </w:rPr>
        <w:t xml:space="preserve">     Прошу Вас выдать технические условия на подключение к</w:t>
      </w:r>
      <w:r>
        <w:rPr>
          <w:sz w:val="28"/>
          <w:szCs w:val="28"/>
        </w:rPr>
        <w:t xml:space="preserve"> центральному водопроводу (канализации) объекта по адресу:</w:t>
      </w:r>
    </w:p>
    <w:p w:rsidR="0022660F" w:rsidRDefault="0022660F" w:rsidP="00730B9F">
      <w:pPr>
        <w:rPr>
          <w:sz w:val="28"/>
          <w:szCs w:val="28"/>
        </w:rPr>
      </w:pPr>
      <w:r>
        <w:rPr>
          <w:sz w:val="28"/>
          <w:szCs w:val="28"/>
        </w:rPr>
        <w:t>г. Карабаново, ул. ________________________, д. _____________.</w:t>
      </w:r>
    </w:p>
    <w:p w:rsidR="0022660F" w:rsidRDefault="0022660F" w:rsidP="00730B9F">
      <w:pPr>
        <w:rPr>
          <w:sz w:val="28"/>
          <w:szCs w:val="28"/>
        </w:rPr>
      </w:pPr>
    </w:p>
    <w:p w:rsidR="0022660F" w:rsidRDefault="0022660F" w:rsidP="00730B9F">
      <w:pPr>
        <w:rPr>
          <w:sz w:val="28"/>
          <w:szCs w:val="28"/>
        </w:rPr>
      </w:pPr>
      <w:r>
        <w:rPr>
          <w:sz w:val="28"/>
          <w:szCs w:val="28"/>
        </w:rPr>
        <w:t>Подпись заявителя, дата ___________________________________________</w:t>
      </w:r>
    </w:p>
    <w:p w:rsidR="0022660F" w:rsidRDefault="0022660F" w:rsidP="00730B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985"/>
        <w:gridCol w:w="2108"/>
        <w:gridCol w:w="2393"/>
      </w:tblGrid>
      <w:tr w:rsidR="0022660F" w:rsidTr="00556EC6">
        <w:tc>
          <w:tcPr>
            <w:tcW w:w="30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 w:rsidRPr="00056F34">
              <w:t>Наименование работы</w:t>
            </w:r>
          </w:p>
        </w:tc>
        <w:tc>
          <w:tcPr>
            <w:tcW w:w="19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 w:rsidRPr="00056F34">
              <w:t>Стоимость</w:t>
            </w:r>
          </w:p>
        </w:tc>
        <w:tc>
          <w:tcPr>
            <w:tcW w:w="2108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 w:rsidRPr="00056F34">
              <w:t>Примечания</w:t>
            </w:r>
          </w:p>
        </w:tc>
        <w:tc>
          <w:tcPr>
            <w:tcW w:w="2393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 w:rsidRPr="00056F34">
              <w:t>Сумма</w:t>
            </w:r>
          </w:p>
        </w:tc>
      </w:tr>
      <w:tr w:rsidR="0022660F" w:rsidTr="00556EC6">
        <w:tc>
          <w:tcPr>
            <w:tcW w:w="30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 w:rsidRPr="00056F34">
              <w:t>Установка прибора учета (без стоимости п/у)</w:t>
            </w:r>
          </w:p>
        </w:tc>
        <w:tc>
          <w:tcPr>
            <w:tcW w:w="19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108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393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</w:tr>
      <w:tr w:rsidR="0022660F" w:rsidTr="00556EC6">
        <w:tc>
          <w:tcPr>
            <w:tcW w:w="30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>
              <w:t>Установка водопроводного колодца</w:t>
            </w:r>
          </w:p>
        </w:tc>
        <w:tc>
          <w:tcPr>
            <w:tcW w:w="19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108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393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</w:tr>
      <w:tr w:rsidR="0022660F" w:rsidTr="00556EC6">
        <w:tc>
          <w:tcPr>
            <w:tcW w:w="30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>
              <w:t>Присоединение к центральной канализации</w:t>
            </w:r>
          </w:p>
        </w:tc>
        <w:tc>
          <w:tcPr>
            <w:tcW w:w="19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108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393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</w:tr>
      <w:tr w:rsidR="0022660F" w:rsidTr="00556EC6">
        <w:tc>
          <w:tcPr>
            <w:tcW w:w="30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>
              <w:t>Присоединение к центральному водопроводу</w:t>
            </w:r>
          </w:p>
        </w:tc>
        <w:tc>
          <w:tcPr>
            <w:tcW w:w="19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108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393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</w:tr>
      <w:tr w:rsidR="0022660F" w:rsidTr="00556EC6">
        <w:tc>
          <w:tcPr>
            <w:tcW w:w="30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>
              <w:t>Укладка трубопровода 1 п.м.</w:t>
            </w:r>
          </w:p>
        </w:tc>
        <w:tc>
          <w:tcPr>
            <w:tcW w:w="19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108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393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</w:tr>
      <w:tr w:rsidR="0022660F" w:rsidTr="00556EC6">
        <w:tc>
          <w:tcPr>
            <w:tcW w:w="30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  <w:r>
              <w:t>Установка канализационного колодца</w:t>
            </w:r>
          </w:p>
        </w:tc>
        <w:tc>
          <w:tcPr>
            <w:tcW w:w="1985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108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393" w:type="dxa"/>
            <w:vAlign w:val="center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</w:tr>
      <w:tr w:rsidR="0022660F" w:rsidRPr="00056F34" w:rsidTr="00556EC6">
        <w:tc>
          <w:tcPr>
            <w:tcW w:w="3085" w:type="dxa"/>
          </w:tcPr>
          <w:p w:rsidR="0022660F" w:rsidRPr="00056F34" w:rsidRDefault="0022660F" w:rsidP="00556EC6">
            <w:pPr>
              <w:spacing w:line="360" w:lineRule="auto"/>
              <w:jc w:val="center"/>
            </w:pPr>
            <w:r>
              <w:t>Тех. надзор контроль</w:t>
            </w:r>
          </w:p>
        </w:tc>
        <w:tc>
          <w:tcPr>
            <w:tcW w:w="1985" w:type="dxa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108" w:type="dxa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22660F" w:rsidRPr="00056F34" w:rsidRDefault="0022660F" w:rsidP="00556EC6">
            <w:pPr>
              <w:spacing w:line="360" w:lineRule="auto"/>
              <w:jc w:val="center"/>
            </w:pPr>
          </w:p>
        </w:tc>
      </w:tr>
    </w:tbl>
    <w:p w:rsidR="0022660F" w:rsidRPr="00730B9F" w:rsidRDefault="0022660F" w:rsidP="00730B9F">
      <w:pPr>
        <w:spacing w:line="360" w:lineRule="auto"/>
        <w:ind w:firstLine="708"/>
        <w:rPr>
          <w:sz w:val="28"/>
          <w:szCs w:val="28"/>
        </w:rPr>
      </w:pPr>
    </w:p>
    <w:p w:rsidR="0022660F" w:rsidRDefault="0022660F">
      <w:pPr>
        <w:rPr>
          <w:sz w:val="28"/>
          <w:szCs w:val="28"/>
        </w:rPr>
      </w:pPr>
    </w:p>
    <w:p w:rsidR="0022660F" w:rsidRDefault="0022660F" w:rsidP="00372F6E">
      <w:pPr>
        <w:rPr>
          <w:sz w:val="28"/>
          <w:szCs w:val="28"/>
        </w:rPr>
      </w:pPr>
    </w:p>
    <w:p w:rsidR="0022660F" w:rsidRDefault="0022660F" w:rsidP="00372F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Зам. директора  _____________________________________</w:t>
      </w:r>
    </w:p>
    <w:p w:rsidR="0022660F" w:rsidRDefault="0022660F" w:rsidP="00372F6E">
      <w:pPr>
        <w:ind w:firstLine="708"/>
        <w:rPr>
          <w:sz w:val="28"/>
          <w:szCs w:val="28"/>
        </w:rPr>
      </w:pPr>
    </w:p>
    <w:p w:rsidR="0022660F" w:rsidRDefault="0022660F" w:rsidP="00372F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22660F" w:rsidRDefault="0022660F" w:rsidP="00372F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Начальник участка водоснабжения</w:t>
      </w:r>
    </w:p>
    <w:p w:rsidR="0022660F" w:rsidRDefault="0022660F" w:rsidP="00372F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водоотведения                  ____________________________</w:t>
      </w:r>
    </w:p>
    <w:p w:rsidR="0022660F" w:rsidRDefault="0022660F" w:rsidP="00372F6E">
      <w:pPr>
        <w:ind w:firstLine="708"/>
        <w:rPr>
          <w:sz w:val="28"/>
          <w:szCs w:val="28"/>
        </w:rPr>
      </w:pPr>
    </w:p>
    <w:p w:rsidR="0022660F" w:rsidRPr="00F3336C" w:rsidRDefault="0022660F" w:rsidP="00BF500C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4E3FAB">
        <w:rPr>
          <w:b/>
          <w:bCs/>
          <w:sz w:val="22"/>
          <w:szCs w:val="22"/>
        </w:rPr>
        <w:t>Подключение к системе холодного водоснабжения</w:t>
      </w:r>
      <w:r w:rsidRPr="00F3336C">
        <w:rPr>
          <w:rFonts w:ascii="Calibri" w:hAnsi="Calibri" w:cs="Times New Roman"/>
          <w:sz w:val="22"/>
          <w:szCs w:val="22"/>
        </w:rPr>
        <w:t xml:space="preserve"> производится согласно ПРАВИЛ</w:t>
      </w:r>
    </w:p>
    <w:p w:rsidR="0022660F" w:rsidRPr="00F3336C" w:rsidRDefault="0022660F" w:rsidP="00BF500C">
      <w:pPr>
        <w:pStyle w:val="ConsPlusNormal"/>
        <w:widowControl/>
        <w:spacing w:line="276" w:lineRule="auto"/>
        <w:ind w:firstLine="0"/>
        <w:jc w:val="both"/>
        <w:rPr>
          <w:rFonts w:ascii="Calibri" w:hAnsi="Calibri" w:cs="Times New Roman"/>
          <w:sz w:val="22"/>
          <w:szCs w:val="22"/>
        </w:rPr>
      </w:pPr>
      <w:r w:rsidRPr="00F3336C">
        <w:rPr>
          <w:rFonts w:ascii="Calibri" w:hAnsi="Calibri" w:cs="Times New Roman"/>
          <w:sz w:val="22"/>
          <w:szCs w:val="22"/>
        </w:rPr>
        <w:t>ПОДКЛЮЧЕНИЯ ОБЪЕКТА КАПИТАЛЬНОГО СТРОИТЕЛЬСТВА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F3336C">
        <w:rPr>
          <w:rFonts w:ascii="Calibri" w:hAnsi="Calibri" w:cs="Times New Roman"/>
          <w:sz w:val="22"/>
          <w:szCs w:val="22"/>
        </w:rPr>
        <w:t xml:space="preserve">К СЕТЯМ ИНЖЕНЕРНО-ТЕХНИЧЕСКОГО ОБЕСПЕЧЕНИЯ,  Утвержденных Постановлением Правительства Российской Федерации от 13 февраля </w:t>
      </w:r>
      <w:smartTag w:uri="urn:schemas-microsoft-com:office:smarttags" w:element="metricconverter">
        <w:smartTagPr>
          <w:attr w:name="ProductID" w:val="2006 г"/>
        </w:smartTagPr>
        <w:r w:rsidRPr="00F3336C">
          <w:rPr>
            <w:rFonts w:ascii="Calibri" w:hAnsi="Calibri" w:cs="Times New Roman"/>
            <w:sz w:val="22"/>
            <w:szCs w:val="22"/>
          </w:rPr>
          <w:t>2006 г</w:t>
        </w:r>
      </w:smartTag>
      <w:r w:rsidRPr="00F3336C">
        <w:rPr>
          <w:rFonts w:ascii="Calibri" w:hAnsi="Calibri" w:cs="Times New Roman"/>
          <w:sz w:val="22"/>
          <w:szCs w:val="22"/>
        </w:rPr>
        <w:t>. N 83</w:t>
      </w:r>
      <w:r>
        <w:rPr>
          <w:rFonts w:ascii="Calibri" w:hAnsi="Calibri" w:cs="Times New Roman"/>
          <w:sz w:val="22"/>
          <w:szCs w:val="22"/>
        </w:rPr>
        <w:t>:</w:t>
      </w:r>
    </w:p>
    <w:p w:rsidR="0022660F" w:rsidRDefault="0022660F" w:rsidP="00BF500C">
      <w:pPr>
        <w:pStyle w:val="ConsPlusTitle"/>
        <w:widowControl/>
        <w:jc w:val="center"/>
      </w:pPr>
    </w:p>
    <w:p w:rsidR="0022660F" w:rsidRDefault="0022660F" w:rsidP="00BF500C">
      <w:pPr>
        <w:pStyle w:val="ConsPlusNormal"/>
        <w:widowControl/>
        <w:spacing w:line="276" w:lineRule="auto"/>
        <w:ind w:left="720" w:firstLine="0"/>
        <w:jc w:val="both"/>
      </w:pPr>
      <w:r>
        <w:t>Для подключения объекта капитального строительства к сетям инженерно-технического обеспечения заказчик направляет исполнителю: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адрес;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правоустанавливающие документы на земельный участок;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ситуационный план расположения объекта с привязкой к территории населенного пункта;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информацию о сроках строительства (реконструкции) и ввода в эксплуатацию строящегося (реконструируемого) объекта;</w:t>
      </w:r>
    </w:p>
    <w:p w:rsidR="0022660F" w:rsidRDefault="0022660F" w:rsidP="00BF500C">
      <w:r>
        <w:t xml:space="preserve">           иные документы, которые в зависимости от вида сетей инженерно-технического обеспечения должны быть представлены в соответствии с законодательством Российской Федерации об электроэнергетике и о газоснабжении.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Исполнитель при получении от заказчика заявления о подключении объекта капитального строительства к сетям инженерно-технического обеспечения и необходимых документов проверяет их соответствие установленным в настоящих Правилах требованиям.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В случае представления не всех документов, указанных в пункте 6 настоящих Правил, исполнитель в течение 6 рабочих дней с даты получения указанного заявления уведомляет об этом заказчика и в 30-дневный срок с даты получения недостающих документов рассматривает заявление о подключении.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В случае представления всех документов, указанных в пункте 6 настоящих Правил, исполнитель в 30-дневный срок с даты их получения направляет заказчику подписанный договор о подключении и условия подключения.</w:t>
      </w:r>
    </w:p>
    <w:p w:rsidR="0022660F" w:rsidRDefault="0022660F" w:rsidP="00BF500C">
      <w:pPr>
        <w:pStyle w:val="ConsPlusNormal"/>
        <w:widowControl/>
        <w:spacing w:line="276" w:lineRule="auto"/>
        <w:ind w:firstLine="540"/>
        <w:jc w:val="both"/>
      </w:pPr>
      <w:r>
        <w:t>Условия подключения должны предусматривать подключение в пределах границ земельного участка, за исключением случаев, установленных пунктом 7 Правил определения и предоставления технических условий подключения объекта капитального строительства к сетям инженерно-технического обеспечения.</w:t>
      </w:r>
    </w:p>
    <w:p w:rsidR="0022660F" w:rsidRDefault="0022660F" w:rsidP="00977057">
      <w:pPr>
        <w:pStyle w:val="ConsPlusNormal"/>
        <w:widowControl/>
        <w:spacing w:line="276" w:lineRule="auto"/>
        <w:ind w:firstLine="540"/>
        <w:jc w:val="both"/>
        <w:rPr>
          <w:b/>
        </w:rPr>
      </w:pPr>
      <w:r w:rsidRPr="00F3336C">
        <w:rPr>
          <w:b/>
        </w:rPr>
        <w:t>Информация о порядке выполнения технологических, технических и других мероприятий, связанных с подключением</w:t>
      </w:r>
      <w:r>
        <w:rPr>
          <w:b/>
        </w:rPr>
        <w:t xml:space="preserve"> к системам инженерно-технического обеспечения: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5"/>
        <w:gridCol w:w="4816"/>
      </w:tblGrid>
      <w:tr w:rsidR="0022660F" w:rsidTr="00556EC6"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  <w:r w:rsidRPr="00556EC6">
              <w:t>Наименование службы, ответственной за прием и обработку заявок на подключение к системам водоснабжения и водоотведения</w:t>
            </w:r>
          </w:p>
        </w:tc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556EC6">
              <w:t>Производственно-технический отдел ООО «ВодКанал»</w:t>
            </w:r>
          </w:p>
        </w:tc>
      </w:tr>
      <w:tr w:rsidR="0022660F" w:rsidTr="00556EC6"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  <w:r w:rsidRPr="00556EC6">
              <w:t>Телефон</w:t>
            </w: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</w:tc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center"/>
            </w:pP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556EC6">
              <w:t>5-14-37</w:t>
            </w:r>
          </w:p>
        </w:tc>
      </w:tr>
      <w:tr w:rsidR="0022660F" w:rsidTr="00556EC6"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  <w:r w:rsidRPr="00556EC6">
              <w:t>Адрес</w:t>
            </w: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</w:tc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center"/>
            </w:pP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center"/>
            </w:pPr>
            <w:r w:rsidRPr="00556EC6">
              <w:t>г. Карабаново, ул. Чулкова, д. 11</w:t>
            </w:r>
          </w:p>
        </w:tc>
      </w:tr>
      <w:tr w:rsidR="0022660F" w:rsidTr="00556EC6"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  <w:r w:rsidRPr="00556EC6">
              <w:rPr>
                <w:lang w:val="en-US"/>
              </w:rPr>
              <w:t>e-mail</w:t>
            </w: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</w:tc>
        <w:tc>
          <w:tcPr>
            <w:tcW w:w="5069" w:type="dxa"/>
            <w:vAlign w:val="center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556EC6">
              <w:rPr>
                <w:lang w:val="en-US"/>
              </w:rPr>
              <w:t>od</w:t>
            </w:r>
            <w:r>
              <w:rPr>
                <w:lang w:val="en-US"/>
              </w:rPr>
              <w:t>kan</w:t>
            </w:r>
            <w:r w:rsidRPr="00556EC6">
              <w:rPr>
                <w:lang w:val="en-US"/>
              </w:rPr>
              <w:t>a</w:t>
            </w:r>
            <w:r>
              <w:rPr>
                <w:lang w:val="en-US"/>
              </w:rPr>
              <w:t>l</w:t>
            </w:r>
            <w:r w:rsidRPr="00556EC6">
              <w:rPr>
                <w:lang w:val="en-US"/>
              </w:rPr>
              <w:t>-karabanovo@yandex.ru</w:t>
            </w:r>
          </w:p>
        </w:tc>
      </w:tr>
      <w:tr w:rsidR="0022660F" w:rsidTr="00556EC6"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  <w:r w:rsidRPr="00556EC6">
              <w:t>Сайт</w:t>
            </w:r>
          </w:p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</w:tc>
        <w:tc>
          <w:tcPr>
            <w:tcW w:w="5069" w:type="dxa"/>
          </w:tcPr>
          <w:p w:rsidR="0022660F" w:rsidRPr="00556EC6" w:rsidRDefault="0022660F" w:rsidP="00556EC6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</w:tc>
      </w:tr>
    </w:tbl>
    <w:p w:rsidR="0022660F" w:rsidRDefault="0022660F" w:rsidP="00977057">
      <w:pPr>
        <w:pStyle w:val="ConsPlusNormal"/>
        <w:widowControl/>
        <w:spacing w:line="276" w:lineRule="auto"/>
        <w:ind w:firstLine="540"/>
        <w:jc w:val="both"/>
        <w:rPr>
          <w:b/>
        </w:rPr>
      </w:pPr>
    </w:p>
    <w:sectPr w:rsidR="0022660F" w:rsidSect="00C7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568"/>
    <w:multiLevelType w:val="hybridMultilevel"/>
    <w:tmpl w:val="E77A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E12CD"/>
    <w:multiLevelType w:val="hybridMultilevel"/>
    <w:tmpl w:val="13B2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B9F"/>
    <w:rsid w:val="00056F34"/>
    <w:rsid w:val="000E7266"/>
    <w:rsid w:val="00132895"/>
    <w:rsid w:val="00141657"/>
    <w:rsid w:val="001615DA"/>
    <w:rsid w:val="0022660F"/>
    <w:rsid w:val="00372F6E"/>
    <w:rsid w:val="00472BCB"/>
    <w:rsid w:val="004C34B1"/>
    <w:rsid w:val="004E3FAB"/>
    <w:rsid w:val="004F3E4A"/>
    <w:rsid w:val="00556EC6"/>
    <w:rsid w:val="006F1CFD"/>
    <w:rsid w:val="00730B9F"/>
    <w:rsid w:val="0094034C"/>
    <w:rsid w:val="00977057"/>
    <w:rsid w:val="009A11BB"/>
    <w:rsid w:val="00A3752C"/>
    <w:rsid w:val="00B112A5"/>
    <w:rsid w:val="00B40436"/>
    <w:rsid w:val="00B9562E"/>
    <w:rsid w:val="00BF500C"/>
    <w:rsid w:val="00C231A2"/>
    <w:rsid w:val="00C71883"/>
    <w:rsid w:val="00DA6EDF"/>
    <w:rsid w:val="00DE651D"/>
    <w:rsid w:val="00F3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8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6F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5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50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B112A5"/>
    <w:pPr>
      <w:widowControl w:val="0"/>
      <w:autoSpaceDE w:val="0"/>
      <w:autoSpaceDN w:val="0"/>
      <w:adjustRightInd w:val="0"/>
      <w:spacing w:line="286" w:lineRule="exact"/>
    </w:pPr>
  </w:style>
  <w:style w:type="paragraph" w:customStyle="1" w:styleId="Style2">
    <w:name w:val="Style2"/>
    <w:basedOn w:val="Normal"/>
    <w:uiPriority w:val="99"/>
    <w:rsid w:val="00B112A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B112A5"/>
    <w:pPr>
      <w:widowControl w:val="0"/>
      <w:autoSpaceDE w:val="0"/>
      <w:autoSpaceDN w:val="0"/>
      <w:adjustRightInd w:val="0"/>
      <w:spacing w:line="288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B112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634</Words>
  <Characters>3620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4</cp:revision>
  <cp:lastPrinted>2013-06-10T05:04:00Z</cp:lastPrinted>
  <dcterms:created xsi:type="dcterms:W3CDTF">2013-06-10T05:06:00Z</dcterms:created>
  <dcterms:modified xsi:type="dcterms:W3CDTF">2013-06-10T05:18:00Z</dcterms:modified>
</cp:coreProperties>
</file>